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A54C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Правительства </w:t>
      </w: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54C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Кыргызской Республики «Об утверждении стандартов </w:t>
      </w: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A54C1">
        <w:rPr>
          <w:rFonts w:ascii="Times New Roman" w:hAnsi="Times New Roman" w:cs="Times New Roman"/>
          <w:b/>
          <w:sz w:val="28"/>
          <w:szCs w:val="28"/>
          <w:lang w:eastAsia="ru-RU"/>
        </w:rPr>
        <w:t>государственны</w:t>
      </w:r>
      <w:r w:rsidR="007A1FF7">
        <w:rPr>
          <w:rFonts w:ascii="Times New Roman" w:hAnsi="Times New Roman" w:cs="Times New Roman"/>
          <w:b/>
          <w:sz w:val="28"/>
          <w:szCs w:val="28"/>
          <w:lang w:eastAsia="ru-RU"/>
        </w:rPr>
        <w:t>х</w:t>
      </w:r>
      <w:proofErr w:type="gramEnd"/>
      <w:r w:rsidR="007A1FF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услуг, оказываемых физическим</w:t>
      </w:r>
      <w:r w:rsidRPr="003A54C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</w:t>
      </w:r>
    </w:p>
    <w:p w:rsidR="005F3C09" w:rsidRDefault="007A1FF7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юридическим</w:t>
      </w:r>
      <w:proofErr w:type="gramEnd"/>
      <w:r w:rsidR="005F3C09" w:rsidRPr="003A54C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лицам государственными органами, их </w:t>
      </w:r>
    </w:p>
    <w:p w:rsidR="005F3C09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A54C1">
        <w:rPr>
          <w:rFonts w:ascii="Times New Roman" w:hAnsi="Times New Roman" w:cs="Times New Roman"/>
          <w:b/>
          <w:sz w:val="28"/>
          <w:szCs w:val="28"/>
          <w:lang w:eastAsia="ru-RU"/>
        </w:rPr>
        <w:t>структурными</w:t>
      </w:r>
      <w:proofErr w:type="gramEnd"/>
      <w:r w:rsidRPr="003A54C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подразделениями и подведомственными </w:t>
      </w:r>
    </w:p>
    <w:p w:rsidR="005F3C09" w:rsidRPr="003A54C1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54C1">
        <w:rPr>
          <w:rFonts w:ascii="Times New Roman" w:hAnsi="Times New Roman" w:cs="Times New Roman"/>
          <w:b/>
          <w:sz w:val="28"/>
          <w:szCs w:val="28"/>
          <w:lang w:eastAsia="ru-RU"/>
        </w:rPr>
        <w:t>учреждениями» от 3 июня 2014 года № 303</w:t>
      </w:r>
    </w:p>
    <w:p w:rsidR="005F3C09" w:rsidRPr="003A54C1" w:rsidRDefault="005F3C09" w:rsidP="005F3C0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3C09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качества и доступности государственных услуг, оказываемых гражданам и юридическим лицам, в соответствии с Законом Кыргызской Республики «О государст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венных и муниципальных услугах», </w:t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10 и 17 конституционного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тельстве Кыргызской Республики»</w:t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</w:t>
      </w:r>
      <w:r w:rsidR="007A1F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государственными органами</w:t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структурными подразделениями и подведомственными уч</w:t>
      </w:r>
      <w:r w:rsidR="007A1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реждениями» от 3 июня 2014 года </w:t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>№ 303 следующие изменения: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разделе </w:t>
      </w:r>
      <w:r w:rsidRPr="003A54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3A54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главу 69 изложить в редакции согласно приложению 1 к настоящему постановлению;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главу 70 изложить в редакции согласно приложению 2 к настоящему постановлению;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главу 71 изложить в редакции согласно приложению 3 к настоящему постановлению;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главу 72 изложить в редакции согласно приложению 4 к настоящему постановлению;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главу 73 изложить в редакции согласно приложен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ию 5 к настоящему постановлению;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 </w:t>
      </w:r>
      <w:r w:rsidRPr="003A54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главу 40 изложить в редакции согласно приложению 6 к настоящему постановлению;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главу 41 изложить в редакции согласно приложению 7 к настоящему постановлению;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главу 42 изложить в редакции согласно приложению 8 к настоящему постановлению.</w:t>
      </w:r>
    </w:p>
    <w:p w:rsidR="005F3C09" w:rsidRPr="003A54C1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4C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5F3C09" w:rsidRPr="0064373D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C09" w:rsidRPr="0064373D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C09" w:rsidRPr="0064373D" w:rsidRDefault="005F3C09" w:rsidP="005F3C0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5F3C09" w:rsidRPr="003A54C1" w:rsidRDefault="005F3C09" w:rsidP="005F3C0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3A5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  <w:r w:rsidRPr="003A5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A5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C09" w:rsidRPr="003A54C1" w:rsidRDefault="005F3C09" w:rsidP="005F3C09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07D6" w:rsidRDefault="004907D6"/>
    <w:sectPr w:rsidR="004907D6" w:rsidSect="006B46D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09"/>
    <w:rsid w:val="004907D6"/>
    <w:rsid w:val="005F3C09"/>
    <w:rsid w:val="006B46D2"/>
    <w:rsid w:val="007A1FF7"/>
    <w:rsid w:val="009D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2E4995-5B71-4BD1-B0AA-F9208A48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F3C09"/>
    <w:pPr>
      <w:spacing w:after="0" w:line="240" w:lineRule="auto"/>
    </w:pPr>
  </w:style>
  <w:style w:type="character" w:customStyle="1" w:styleId="a4">
    <w:name w:val="Без интервала Знак"/>
    <w:link w:val="a3"/>
    <w:rsid w:val="005F3C09"/>
  </w:style>
  <w:style w:type="paragraph" w:styleId="a5">
    <w:name w:val="Balloon Text"/>
    <w:basedOn w:val="a"/>
    <w:link w:val="a6"/>
    <w:uiPriority w:val="99"/>
    <w:semiHidden/>
    <w:unhideWhenUsed/>
    <w:rsid w:val="006B4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Шерботоев Эсен</dc:creator>
  <cp:keywords/>
  <dc:description/>
  <cp:lastModifiedBy>Шерботоев Эсен</cp:lastModifiedBy>
  <cp:revision>4</cp:revision>
  <cp:lastPrinted>2019-12-12T13:08:00Z</cp:lastPrinted>
  <dcterms:created xsi:type="dcterms:W3CDTF">2019-11-22T03:54:00Z</dcterms:created>
  <dcterms:modified xsi:type="dcterms:W3CDTF">2019-12-12T13:11:00Z</dcterms:modified>
</cp:coreProperties>
</file>